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73" w:rsidRDefault="00012673" w:rsidP="009076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</w:pPr>
    </w:p>
    <w:p w:rsidR="00012673" w:rsidRDefault="00012673" w:rsidP="00907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Индивидуальный образовательный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маршрут подготовки </w:t>
      </w:r>
    </w:p>
    <w:p w:rsidR="00012673" w:rsidRPr="00F003D0" w:rsidRDefault="00012673" w:rsidP="00907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ОГЭ</w:t>
      </w:r>
      <w:r w:rsidRPr="00F00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математике обучающегося </w:t>
      </w:r>
      <w:r w:rsidRPr="00F00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 класса</w:t>
      </w:r>
      <w:r w:rsidR="00195A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95AE2" w:rsidRPr="00897C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с высоким риском неуспешности</w:t>
      </w:r>
      <w:r w:rsidRPr="00F00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  <w:gridCol w:w="1843"/>
      </w:tblGrid>
      <w:tr w:rsidR="00012673" w:rsidRPr="00F003D0" w:rsidTr="00012673">
        <w:tc>
          <w:tcPr>
            <w:tcW w:w="562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12673" w:rsidRPr="00F003D0" w:rsidTr="00012673">
        <w:tc>
          <w:tcPr>
            <w:tcW w:w="562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012673" w:rsidRPr="00F003D0" w:rsidRDefault="00012673" w:rsidP="0090764A">
            <w:pPr>
              <w:spacing w:after="0" w:line="240" w:lineRule="auto"/>
              <w:ind w:right="1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ичин отставания слабоуспевающего учащегося</w:t>
            </w: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беседы со школьными специалистами: классным руководителем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психологом.  </w:t>
            </w:r>
          </w:p>
        </w:tc>
        <w:tc>
          <w:tcPr>
            <w:tcW w:w="1843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012673" w:rsidRPr="00F003D0" w:rsidTr="00012673">
        <w:tc>
          <w:tcPr>
            <w:tcW w:w="562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Ликвидация пробелов в знаниях, выявленных в ходе написания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пробных тренировочных</w:t>
            </w: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843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12673" w:rsidRPr="00F003D0" w:rsidTr="00012673">
        <w:tc>
          <w:tcPr>
            <w:tcW w:w="562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012673" w:rsidRPr="00F003D0" w:rsidRDefault="00E47BEB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заполнения бланков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1843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673" w:rsidRPr="00F003D0" w:rsidTr="00012673">
        <w:tc>
          <w:tcPr>
            <w:tcW w:w="562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занятий по математике с обязательным ведением тетрадей по подготовке к ОГЭ с целью ликвидации пробелов в знаниях по темам:</w:t>
            </w:r>
          </w:p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1.Арифметические действия</w:t>
            </w:r>
          </w:p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2.Отношения.Пропорции.Проценты.</w:t>
            </w:r>
          </w:p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3.Степень с целым показателем.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Многочлены</w:t>
            </w:r>
          </w:p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4.Алебраические дроби.</w:t>
            </w:r>
          </w:p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5.Квадратные корни.</w:t>
            </w:r>
          </w:p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6.Линейные и квадратные уравнения.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двух уравнений.</w:t>
            </w:r>
          </w:p>
          <w:p w:rsidR="00012673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7.Текстовые задачи.</w:t>
            </w:r>
          </w:p>
          <w:p w:rsidR="00012673" w:rsidRPr="00F003D0" w:rsidRDefault="00012673" w:rsidP="0090764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E5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</w:rPr>
              <w:t>ункции и их графики</w:t>
            </w:r>
          </w:p>
          <w:p w:rsidR="00012673" w:rsidRPr="00F003D0" w:rsidRDefault="00012673" w:rsidP="0090764A">
            <w:pPr>
              <w:pStyle w:val="11"/>
              <w:tabs>
                <w:tab w:val="left" w:pos="10575"/>
              </w:tabs>
              <w:ind w:left="0"/>
            </w:pPr>
            <w:r>
              <w:t>9.О</w:t>
            </w:r>
            <w:r w:rsidRPr="00F003D0">
              <w:t>сновные геом</w:t>
            </w:r>
            <w:r>
              <w:t>етрические фигуры и их свойства.</w:t>
            </w:r>
          </w:p>
          <w:p w:rsidR="00012673" w:rsidRPr="00E57CA1" w:rsidRDefault="00012673" w:rsidP="0090764A">
            <w:pPr>
              <w:pStyle w:val="11"/>
              <w:tabs>
                <w:tab w:val="left" w:pos="10575"/>
              </w:tabs>
              <w:ind w:left="0"/>
            </w:pPr>
            <w:r>
              <w:t>10.Площади фигур.</w:t>
            </w:r>
          </w:p>
        </w:tc>
        <w:tc>
          <w:tcPr>
            <w:tcW w:w="1843" w:type="dxa"/>
          </w:tcPr>
          <w:p w:rsidR="00012673" w:rsidRPr="00F003D0" w:rsidRDefault="00E47BEB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май</w:t>
            </w:r>
          </w:p>
        </w:tc>
      </w:tr>
      <w:tr w:rsidR="00012673" w:rsidRPr="00F003D0" w:rsidTr="00012673">
        <w:tc>
          <w:tcPr>
            <w:tcW w:w="562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индивидуальных </w:t>
            </w: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вариантов тестовых заданий ОГЭ</w:t>
            </w:r>
          </w:p>
        </w:tc>
        <w:tc>
          <w:tcPr>
            <w:tcW w:w="1843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4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3,4 четверть </w:t>
            </w:r>
          </w:p>
        </w:tc>
      </w:tr>
      <w:tr w:rsidR="00012673" w:rsidRPr="00F003D0" w:rsidTr="00012673">
        <w:tc>
          <w:tcPr>
            <w:tcW w:w="562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012673" w:rsidRPr="00F003D0" w:rsidRDefault="00012673" w:rsidP="00907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родителями слабоуспевающего учащегося   для вы</w:t>
            </w: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работки конкретных действий для ликвидации пробелов в знаниях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учащго</w:t>
            </w: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F0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3" w:type="dxa"/>
          </w:tcPr>
          <w:p w:rsidR="00012673" w:rsidRPr="00F003D0" w:rsidRDefault="00012673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C5E54" w:rsidRPr="00F003D0" w:rsidTr="00012673">
        <w:tc>
          <w:tcPr>
            <w:tcW w:w="562" w:type="dxa"/>
          </w:tcPr>
          <w:p w:rsidR="004C5E54" w:rsidRDefault="004C5E54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4C5E54" w:rsidRPr="00F003D0" w:rsidRDefault="004C5E54" w:rsidP="00907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в дни консультаций по расписанию.</w:t>
            </w:r>
          </w:p>
        </w:tc>
        <w:tc>
          <w:tcPr>
            <w:tcW w:w="1843" w:type="dxa"/>
          </w:tcPr>
          <w:p w:rsidR="004C5E54" w:rsidRDefault="004C5E54" w:rsidP="0090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2673" w:rsidRDefault="00012673" w:rsidP="009076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</w:pPr>
    </w:p>
    <w:p w:rsidR="00012673" w:rsidRPr="00366386" w:rsidRDefault="00012673" w:rsidP="009076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 </w:t>
      </w:r>
      <w:r w:rsidRPr="00366386">
        <w:rPr>
          <w:rFonts w:ascii="Times New Roman" w:eastAsia="Times New Roman" w:hAnsi="Times New Roman"/>
          <w:sz w:val="24"/>
          <w:szCs w:val="24"/>
          <w:lang w:eastAsia="ru-RU"/>
        </w:rPr>
        <w:t>карты индивид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уального маршрута</w:t>
      </w:r>
    </w:p>
    <w:p w:rsidR="00012673" w:rsidRPr="00F003D0" w:rsidRDefault="00012673" w:rsidP="009076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Индивидуальный образовательный маршрут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0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подготовке к ОГЭ по</w:t>
      </w:r>
      <w:r w:rsidRPr="00956A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hyperlink r:id="rId5" w:tgtFrame="_blank" w:history="1">
        <w:r w:rsidRPr="00956A89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математике</w:t>
        </w:r>
      </w:hyperlink>
    </w:p>
    <w:p w:rsidR="00012673" w:rsidRDefault="00012673" w:rsidP="00907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учащегося</w:t>
      </w:r>
      <w:r w:rsidRPr="00F00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9 класса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</w:t>
      </w:r>
    </w:p>
    <w:p w:rsidR="00055270" w:rsidRPr="00F003D0" w:rsidRDefault="00055270" w:rsidP="009076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(Заполняется учащимся)</w:t>
      </w:r>
    </w:p>
    <w:p w:rsidR="00055270" w:rsidRPr="00F003D0" w:rsidRDefault="00012673" w:rsidP="009076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3D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1.Цели образования</w:t>
      </w:r>
      <w:r w:rsidRPr="00F0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(Цель – это субъективный образ желаемого.)</w:t>
      </w:r>
    </w:p>
    <w:p w:rsidR="00055270" w:rsidRPr="00956A89" w:rsidRDefault="00012673" w:rsidP="00907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A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подготовиться к сдаче экзамена по</w:t>
      </w:r>
      <w:r w:rsidRPr="000126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hyperlink r:id="rId6" w:tgtFrame="_blank" w:history="1">
        <w:r w:rsidRPr="00012673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t>математике</w:t>
        </w:r>
      </w:hyperlink>
      <w:r w:rsidRPr="00956A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012673" w:rsidRPr="00F003D0" w:rsidRDefault="00012673" w:rsidP="009076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3D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2. Задачи образования</w:t>
      </w:r>
      <w:r w:rsidRPr="00F0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(Задача – это часть цели. Определи, как ты будешь добиваться своей цели.)</w:t>
      </w:r>
    </w:p>
    <w:p w:rsidR="00055270" w:rsidRDefault="00055270" w:rsidP="0090764A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1) </w:t>
      </w:r>
      <w:r w:rsidRPr="0005527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научиться решать все типы заданий базового уровня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по алгебре.</w:t>
      </w:r>
    </w:p>
    <w:p w:rsidR="00055270" w:rsidRPr="00F003D0" w:rsidRDefault="00055270" w:rsidP="009076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2)Попытаться </w:t>
      </w:r>
      <w:r w:rsidR="00012673" w:rsidRPr="00F003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научиться решать геометрические задачи.</w:t>
      </w:r>
    </w:p>
    <w:p w:rsidR="00012673" w:rsidRPr="00F003D0" w:rsidRDefault="00012673" w:rsidP="009076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</w:t>
      </w:r>
      <w:r w:rsidRPr="00F003D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Формы и методы обучения</w:t>
      </w:r>
      <w:r w:rsidRPr="00F0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объяснение учителя, самостоятельная работа с измерительным материалом, с использованием ЭОР, написание пробных работ, тестирование с использованием ЭОР, дистанционные методы работы</w:t>
      </w:r>
    </w:p>
    <w:p w:rsidR="00055270" w:rsidRDefault="00012673" w:rsidP="009076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3D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4. Формы и методы контроля</w:t>
      </w:r>
      <w:r w:rsidRPr="00F0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(в целом, по отдельным предметам). </w:t>
      </w:r>
    </w:p>
    <w:p w:rsidR="00055270" w:rsidRDefault="00012673" w:rsidP="009076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55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меня п</w:t>
      </w:r>
      <w:r w:rsidRPr="000552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редпочтительнее: </w:t>
      </w:r>
      <w:r w:rsidR="000552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(подчеркнуть)</w:t>
      </w:r>
    </w:p>
    <w:p w:rsidR="00012673" w:rsidRPr="00055270" w:rsidRDefault="00012673" w:rsidP="009076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5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письменная работа по вопросам,</w:t>
      </w:r>
      <w:r w:rsidRPr="000552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тест, </w:t>
      </w:r>
      <w:r w:rsidRPr="00055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 ответ по вопросам</w:t>
      </w:r>
      <w:r w:rsidRPr="000552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работа с измерительными материалами, </w:t>
      </w:r>
      <w:r w:rsidRPr="00055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 по учебнику</w:t>
      </w:r>
      <w:r w:rsidRPr="000552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 компьютерный контроль</w:t>
      </w:r>
      <w:r w:rsidRPr="00055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поиск ответа в учебнике, зачет (по теме), п</w:t>
      </w:r>
      <w:r w:rsidR="00055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роект, реферат</w:t>
      </w:r>
      <w:r w:rsidRPr="00055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другое (допиши)</w:t>
      </w:r>
      <w:r w:rsidR="00055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1C4B2C" w:rsidRDefault="00055270" w:rsidP="009076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5527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5. </w:t>
      </w:r>
      <w:r w:rsidR="00012673" w:rsidRPr="0005527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Как часто тебя надо проверять</w:t>
      </w:r>
      <w:r w:rsidR="00012673" w:rsidRPr="00F0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(подчеркнуть)</w:t>
      </w:r>
      <w:r w:rsidR="001C4B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12673" w:rsidRPr="001C4B2C" w:rsidRDefault="00012673" w:rsidP="009076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поурочный контроль, </w:t>
      </w:r>
      <w:r w:rsidRPr="001C4B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тематический контроль,</w:t>
      </w:r>
      <w:r w:rsidRPr="001C4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четвертной контроль и др.</w:t>
      </w:r>
    </w:p>
    <w:p w:rsidR="00012673" w:rsidRPr="00F003D0" w:rsidRDefault="00012673" w:rsidP="009076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____________________________</w:t>
      </w:r>
    </w:p>
    <w:p w:rsidR="00012673" w:rsidRPr="00F003D0" w:rsidRDefault="00012673" w:rsidP="009076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2673" w:rsidRPr="00F003D0" w:rsidRDefault="00012673" w:rsidP="009076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учащегося ________________</w:t>
      </w:r>
    </w:p>
    <w:p w:rsidR="00012673" w:rsidRPr="00F003D0" w:rsidRDefault="00012673" w:rsidP="009076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2673" w:rsidRDefault="00012673" w:rsidP="009076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родителей _______________</w:t>
      </w:r>
    </w:p>
    <w:p w:rsidR="00230588" w:rsidRDefault="00230588" w:rsidP="009076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5AE2" w:rsidRDefault="00195AE2" w:rsidP="009076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5AE2" w:rsidRDefault="00195AE2" w:rsidP="009076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5AE2" w:rsidRPr="00F003D0" w:rsidRDefault="00195AE2" w:rsidP="009076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12673" w:rsidRPr="00F003D0" w:rsidRDefault="00012673" w:rsidP="0090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Инд</w:t>
      </w:r>
      <w:r w:rsidR="00926B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ивидуальный учебный план учащегося</w:t>
      </w:r>
    </w:p>
    <w:p w:rsidR="00012673" w:rsidRDefault="00012673" w:rsidP="0090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2673" w:rsidRDefault="00012673" w:rsidP="0090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686"/>
        <w:gridCol w:w="2268"/>
        <w:gridCol w:w="992"/>
      </w:tblGrid>
      <w:tr w:rsidR="00AD3A54" w:rsidRPr="00426711" w:rsidTr="009052B9">
        <w:tc>
          <w:tcPr>
            <w:tcW w:w="851" w:type="dxa"/>
          </w:tcPr>
          <w:p w:rsidR="00012673" w:rsidRPr="00426711" w:rsidRDefault="00012673" w:rsidP="009076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012673" w:rsidRPr="00426711" w:rsidRDefault="00012673" w:rsidP="009076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 учителя</w:t>
            </w:r>
          </w:p>
        </w:tc>
        <w:tc>
          <w:tcPr>
            <w:tcW w:w="3686" w:type="dxa"/>
          </w:tcPr>
          <w:p w:rsidR="00012673" w:rsidRPr="00426711" w:rsidRDefault="00012673" w:rsidP="009076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</w:tcPr>
          <w:p w:rsidR="00012673" w:rsidRPr="00426711" w:rsidRDefault="00012673" w:rsidP="009076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012673" w:rsidRPr="00426711" w:rsidRDefault="00012673" w:rsidP="009076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012673" w:rsidRPr="00426711" w:rsidRDefault="00012673" w:rsidP="009076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2673" w:rsidRPr="00426711" w:rsidRDefault="00012673" w:rsidP="009076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012673" w:rsidRPr="00426711" w:rsidRDefault="00012673" w:rsidP="009076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3A54" w:rsidRPr="00426711" w:rsidTr="009052B9">
        <w:trPr>
          <w:trHeight w:val="588"/>
        </w:trPr>
        <w:tc>
          <w:tcPr>
            <w:tcW w:w="851" w:type="dxa"/>
          </w:tcPr>
          <w:p w:rsidR="00012673" w:rsidRPr="00FC59B4" w:rsidRDefault="00FC59B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12673" w:rsidRPr="00426711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Диагностика. </w:t>
            </w:r>
          </w:p>
        </w:tc>
        <w:tc>
          <w:tcPr>
            <w:tcW w:w="3686" w:type="dxa"/>
          </w:tcPr>
          <w:p w:rsidR="00451CC5" w:rsidRPr="00426711" w:rsidRDefault="00926B47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Тренировочная работа № 1 по типу ОГЭ</w:t>
            </w:r>
            <w:r w:rsidR="0045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(комплект заданий база </w:t>
            </w:r>
            <w:hyperlink r:id="rId7" w:anchor="publications/" w:history="1">
              <w:r w:rsidR="00451CC5" w:rsidRPr="008C2CAF">
                <w:rPr>
                  <w:rStyle w:val="a5"/>
                  <w:rFonts w:ascii="Times New Roman" w:eastAsia="Times New Roman" w:hAnsi="Times New Roman" w:cstheme="minorBidi"/>
                  <w:sz w:val="24"/>
                  <w:szCs w:val="24"/>
                  <w:lang w:eastAsia="ru-RU"/>
                </w:rPr>
                <w:t>https://statgrad.org/#publications/</w:t>
              </w:r>
            </w:hyperlink>
            <w:r w:rsidR="0045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012673" w:rsidRPr="00426711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задано</w:t>
            </w:r>
          </w:p>
          <w:p w:rsidR="00012673" w:rsidRPr="00426711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2673" w:rsidRPr="00426711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A54" w:rsidRPr="00426711" w:rsidTr="009052B9">
        <w:tc>
          <w:tcPr>
            <w:tcW w:w="851" w:type="dxa"/>
          </w:tcPr>
          <w:p w:rsidR="00012673" w:rsidRPr="00FC59B4" w:rsidRDefault="00FC59B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012673" w:rsidRPr="00426711" w:rsidRDefault="00012673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результатов тренировочной работы: </w:t>
            </w:r>
          </w:p>
        </w:tc>
        <w:tc>
          <w:tcPr>
            <w:tcW w:w="3686" w:type="dxa"/>
          </w:tcPr>
          <w:p w:rsidR="00012673" w:rsidRPr="00426711" w:rsidRDefault="009052B9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Выдается </w:t>
            </w: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проверенная работа с подсчитанными баллами и оценкой, оглашаются критерии оценивания, демонстрируются правильные ответы, идет процесс самопроверки, чтобы исключить случайные ошибки учителя.</w:t>
            </w:r>
          </w:p>
        </w:tc>
        <w:tc>
          <w:tcPr>
            <w:tcW w:w="2268" w:type="dxa"/>
          </w:tcPr>
          <w:p w:rsidR="00012673" w:rsidRPr="00426711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работу над ошибками</w:t>
            </w:r>
          </w:p>
          <w:p w:rsidR="00012673" w:rsidRPr="00426711" w:rsidRDefault="00012673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2673" w:rsidRPr="00426711" w:rsidRDefault="00012673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612" w:rsidRPr="00426711" w:rsidTr="009052B9">
        <w:tc>
          <w:tcPr>
            <w:tcW w:w="851" w:type="dxa"/>
          </w:tcPr>
          <w:p w:rsidR="00874612" w:rsidRPr="00FC59B4" w:rsidRDefault="00FC59B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260" w:type="dxa"/>
          </w:tcPr>
          <w:p w:rsidR="00874612" w:rsidRPr="00874612" w:rsidRDefault="00874612" w:rsidP="0090764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 приемы работы над десятичными числами</w:t>
            </w:r>
          </w:p>
          <w:p w:rsidR="00874612" w:rsidRPr="00874612" w:rsidRDefault="00874612" w:rsidP="0090764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таблицы умножения</w:t>
            </w:r>
          </w:p>
          <w:p w:rsidR="00874612" w:rsidRPr="00874612" w:rsidRDefault="00874612" w:rsidP="0090764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на десятичную дробь</w:t>
            </w:r>
          </w:p>
          <w:p w:rsidR="00874612" w:rsidRPr="00874612" w:rsidRDefault="00874612" w:rsidP="0090764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  <w:p w:rsidR="00874612" w:rsidRPr="00874612" w:rsidRDefault="00874612" w:rsidP="0090764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обыкновенными дробями</w:t>
            </w:r>
          </w:p>
          <w:p w:rsidR="00874612" w:rsidRPr="00874612" w:rsidRDefault="004C5E54" w:rsidP="0090764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</w:t>
            </w:r>
            <w:r w:rsidR="00874612" w:rsidRPr="0087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чисел с разными знаками</w:t>
            </w:r>
          </w:p>
          <w:p w:rsidR="00874612" w:rsidRPr="00426711" w:rsidRDefault="00874612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«столбиком»</w:t>
            </w:r>
          </w:p>
        </w:tc>
        <w:tc>
          <w:tcPr>
            <w:tcW w:w="3686" w:type="dxa"/>
          </w:tcPr>
          <w:p w:rsidR="00874612" w:rsidRPr="00874612" w:rsidRDefault="00F14DF9" w:rsidP="009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Прототипы задач № 6, 12 </w:t>
            </w:r>
            <w:r w:rsidR="00874612"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справочными материалами (учебник, интернет-ресурсы: </w:t>
            </w:r>
          </w:p>
          <w:p w:rsidR="00874612" w:rsidRPr="00874612" w:rsidRDefault="00874612" w:rsidP="009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 на сайте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https://math-oge.sdamgia.ru</w:t>
              </w:r>
            </w:hyperlink>
          </w:p>
          <w:p w:rsidR="00874612" w:rsidRPr="00426711" w:rsidRDefault="00874612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52B9" w:rsidRDefault="00874612" w:rsidP="009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вычислительных 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задач, из открытого банка задач ОГЭ по математике </w:t>
            </w:r>
          </w:p>
          <w:p w:rsidR="00874612" w:rsidRPr="00426711" w:rsidRDefault="00874612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http://www.fipi.ru</w:t>
              </w:r>
            </w:hyperlink>
          </w:p>
        </w:tc>
        <w:tc>
          <w:tcPr>
            <w:tcW w:w="992" w:type="dxa"/>
          </w:tcPr>
          <w:p w:rsidR="00874612" w:rsidRPr="00426711" w:rsidRDefault="00874612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E54" w:rsidRPr="00426711" w:rsidTr="009052B9">
        <w:tc>
          <w:tcPr>
            <w:tcW w:w="851" w:type="dxa"/>
          </w:tcPr>
          <w:p w:rsidR="004C5E54" w:rsidRPr="00FC59B4" w:rsidRDefault="00FC59B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4C5E54" w:rsidRPr="00874612" w:rsidRDefault="004C5E54" w:rsidP="0090764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приемы работы над обыкновенными дробями, </w:t>
            </w:r>
          </w:p>
          <w:p w:rsidR="004C5E54" w:rsidRPr="00874612" w:rsidRDefault="004C5E54" w:rsidP="0090764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обыкновенными дробями</w:t>
            </w:r>
          </w:p>
          <w:p w:rsidR="004C5E54" w:rsidRPr="00874612" w:rsidRDefault="004C5E54" w:rsidP="0090764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C5E54" w:rsidRPr="00874612" w:rsidRDefault="00F14DF9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Прототипы задач № 6, 12 </w:t>
            </w:r>
            <w:r w:rsidR="004C5E54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="004C5E54" w:rsidRPr="002C1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E54">
              <w:rPr>
                <w:rFonts w:ascii="Times New Roman" w:hAnsi="Times New Roman" w:cs="Times New Roman"/>
                <w:sz w:val="24"/>
                <w:szCs w:val="24"/>
              </w:rPr>
              <w:t>дробей к общему знаменателю, вычисление значений</w:t>
            </w:r>
            <w:r w:rsidR="004C5E54" w:rsidRPr="002C17F4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алгебраической дроби при указанных значениях переменных, входящих в данную дробь</w:t>
            </w:r>
          </w:p>
        </w:tc>
        <w:tc>
          <w:tcPr>
            <w:tcW w:w="2268" w:type="dxa"/>
          </w:tcPr>
          <w:p w:rsidR="009052B9" w:rsidRDefault="00F14DF9" w:rsidP="009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вычислительных 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задач, из открытого банка задач ОГЭ по математике </w:t>
            </w:r>
          </w:p>
          <w:p w:rsidR="004C5E54" w:rsidRPr="00874612" w:rsidRDefault="00F14DF9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http://www.fipi.ru</w:t>
              </w:r>
            </w:hyperlink>
          </w:p>
        </w:tc>
        <w:tc>
          <w:tcPr>
            <w:tcW w:w="992" w:type="dxa"/>
          </w:tcPr>
          <w:p w:rsidR="004C5E54" w:rsidRPr="00426711" w:rsidRDefault="004C5E5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A54" w:rsidRPr="00426711" w:rsidTr="009052B9">
        <w:tc>
          <w:tcPr>
            <w:tcW w:w="851" w:type="dxa"/>
          </w:tcPr>
          <w:p w:rsidR="00012673" w:rsidRPr="00FC59B4" w:rsidRDefault="00FC59B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60" w:type="dxa"/>
          </w:tcPr>
          <w:p w:rsidR="00012673" w:rsidRPr="00426711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Методы и приемы работы над геометрическими задачами.</w:t>
            </w:r>
          </w:p>
          <w:p w:rsidR="00012673" w:rsidRPr="00426711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Планиметрия: </w:t>
            </w:r>
            <w:r w:rsidR="00A60E85"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</w:t>
            </w:r>
            <w:r w:rsidR="006C7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свойства</w:t>
            </w: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12673" w:rsidRPr="00426711" w:rsidRDefault="00012673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12673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0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робное решение задач № 15</w:t>
            </w:r>
          </w:p>
          <w:p w:rsidR="00A60E85" w:rsidRPr="00874612" w:rsidRDefault="00A60E85" w:rsidP="009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 на сайте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https://math-oge.sdamgia.ru</w:t>
              </w:r>
            </w:hyperlink>
          </w:p>
          <w:p w:rsidR="00A60E85" w:rsidRPr="00426711" w:rsidRDefault="00A60E85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7F4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по условию задачи, нахождение углов и сторон</w:t>
            </w:r>
          </w:p>
          <w:p w:rsidR="00012673" w:rsidRPr="00426711" w:rsidRDefault="00012673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2673" w:rsidRPr="00426711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 справочными </w:t>
            </w:r>
            <w:proofErr w:type="gramStart"/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материалами(</w:t>
            </w:r>
            <w:proofErr w:type="gramEnd"/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интернет-ресурсы: </w:t>
            </w:r>
            <w:r w:rsidR="00A60E85"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2673" w:rsidRPr="00426711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прототипов з</w:t>
            </w:r>
            <w:r w:rsidR="006C7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адач № 15</w:t>
            </w:r>
            <w:r w:rsidR="006C747E"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12673" w:rsidRPr="00426711" w:rsidRDefault="00012673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47E" w:rsidRPr="00426711" w:rsidTr="009052B9">
        <w:tc>
          <w:tcPr>
            <w:tcW w:w="851" w:type="dxa"/>
          </w:tcPr>
          <w:p w:rsidR="006C747E" w:rsidRPr="00FC59B4" w:rsidRDefault="00FC59B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0" w:type="dxa"/>
          </w:tcPr>
          <w:p w:rsidR="006C747E" w:rsidRPr="006C747E" w:rsidRDefault="006C747E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линейных и </w:t>
            </w:r>
            <w:r w:rsidR="002E27A7" w:rsidRPr="00FC59B4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квадратных уравнений</w:t>
            </w:r>
          </w:p>
        </w:tc>
        <w:tc>
          <w:tcPr>
            <w:tcW w:w="3686" w:type="dxa"/>
          </w:tcPr>
          <w:p w:rsidR="002E27A7" w:rsidRDefault="002E27A7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55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робное решение задач № 9</w:t>
            </w:r>
          </w:p>
          <w:p w:rsidR="0015542C" w:rsidRDefault="0015542C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Перенос слагаемых из одной части в другую, </w:t>
            </w:r>
          </w:p>
          <w:p w:rsidR="006C747E" w:rsidRPr="00426711" w:rsidRDefault="0015542C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коэффициентов квадратных уравнений, </w:t>
            </w:r>
            <w:r w:rsidR="00FD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D61F0" w:rsidRPr="00BF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ахождение дискриминанта кв</w:t>
            </w:r>
            <w:r w:rsidR="00FD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адратного </w:t>
            </w:r>
            <w:r w:rsidR="00FD61F0" w:rsidRPr="00BF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</w:t>
            </w:r>
            <w:r w:rsidR="00FD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корней, применение формул для нахождения  </w:t>
            </w:r>
            <w:r w:rsidRPr="002C1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Pr="002C17F4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уравнений</w:t>
            </w:r>
          </w:p>
        </w:tc>
        <w:tc>
          <w:tcPr>
            <w:tcW w:w="2268" w:type="dxa"/>
          </w:tcPr>
          <w:p w:rsidR="0015542C" w:rsidRPr="00874612" w:rsidRDefault="0015542C" w:rsidP="009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прототипов заданий № 9 </w:t>
            </w: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http://www.fipi.ru</w:t>
              </w:r>
            </w:hyperlink>
          </w:p>
          <w:p w:rsidR="006C747E" w:rsidRPr="00426711" w:rsidRDefault="006C747E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747E" w:rsidRPr="00426711" w:rsidRDefault="006C747E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A54" w:rsidRPr="00426711" w:rsidTr="009052B9">
        <w:tc>
          <w:tcPr>
            <w:tcW w:w="851" w:type="dxa"/>
          </w:tcPr>
          <w:p w:rsidR="00012673" w:rsidRPr="00FC59B4" w:rsidRDefault="00FC59B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260" w:type="dxa"/>
          </w:tcPr>
          <w:p w:rsidR="00012673" w:rsidRPr="00426711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приемы работы над геометрическими задачами.</w:t>
            </w:r>
          </w:p>
          <w:p w:rsidR="00012673" w:rsidRPr="00426711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Планиметрия: </w:t>
            </w:r>
            <w:r w:rsidR="00A60E85"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четырёхугольники</w:t>
            </w:r>
            <w:r w:rsidR="0061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свойства.</w:t>
            </w:r>
          </w:p>
        </w:tc>
        <w:tc>
          <w:tcPr>
            <w:tcW w:w="3686" w:type="dxa"/>
          </w:tcPr>
          <w:p w:rsidR="00012673" w:rsidRDefault="00012673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Пробное решение</w:t>
            </w:r>
            <w:r w:rsidR="0061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№ 15</w:t>
            </w:r>
          </w:p>
          <w:p w:rsidR="00012673" w:rsidRPr="00426711" w:rsidRDefault="00616CE1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7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чертежей по условию задачи, нахождение углов и сторон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четырехугольников</w:t>
            </w:r>
            <w:r w:rsidRPr="002C17F4">
              <w:rPr>
                <w:rFonts w:ascii="Times New Roman" w:hAnsi="Times New Roman" w:cs="Times New Roman"/>
                <w:sz w:val="24"/>
                <w:szCs w:val="24"/>
              </w:rPr>
              <w:t>, используя свойства углов и сторон.</w:t>
            </w:r>
          </w:p>
        </w:tc>
        <w:tc>
          <w:tcPr>
            <w:tcW w:w="2268" w:type="dxa"/>
          </w:tcPr>
          <w:p w:rsidR="00012673" w:rsidRPr="00426711" w:rsidRDefault="00616CE1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прототипов заданий № 15 </w:t>
            </w: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http://www.fipi.ru</w:t>
              </w:r>
            </w:hyperlink>
          </w:p>
        </w:tc>
        <w:tc>
          <w:tcPr>
            <w:tcW w:w="992" w:type="dxa"/>
          </w:tcPr>
          <w:p w:rsidR="00012673" w:rsidRPr="00426711" w:rsidRDefault="00012673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6C2" w:rsidRPr="00426711" w:rsidTr="009052B9">
        <w:tc>
          <w:tcPr>
            <w:tcW w:w="851" w:type="dxa"/>
          </w:tcPr>
          <w:p w:rsidR="001F16C2" w:rsidRPr="00FC59B4" w:rsidRDefault="00FC59B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260" w:type="dxa"/>
          </w:tcPr>
          <w:p w:rsidR="001F16C2" w:rsidRDefault="001F16C2" w:rsidP="00907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задачи</w:t>
            </w:r>
          </w:p>
          <w:p w:rsidR="001F16C2" w:rsidRPr="00C809F7" w:rsidRDefault="00195AE2" w:rsidP="00907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ЗАДАЧИ_О_ДАЧНОМ" w:history="1">
              <w:r w:rsidR="001F16C2" w:rsidRPr="00C809F7">
                <w:rPr>
                  <w:rStyle w:val="a5"/>
                  <w:rFonts w:ascii="Times New Roman" w:eastAsia="Calibri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(про земельные участки, </w:t>
              </w:r>
              <w:hyperlink w:anchor="_ЗАДАЧИ_ПРО_ПЛАНИРОВКУ" w:history="1">
                <w:r w:rsidR="00C809F7" w:rsidRPr="00C809F7">
                  <w:rPr>
                    <w:rStyle w:val="a5"/>
                    <w:rFonts w:ascii="Times New Roman" w:eastAsia="Calibri" w:hAnsi="Times New Roman"/>
                    <w:bCs/>
                    <w:color w:val="auto"/>
                    <w:sz w:val="24"/>
                    <w:szCs w:val="24"/>
                    <w:u w:val="none"/>
                  </w:rPr>
                  <w:t>п</w:t>
                </w:r>
                <w:r w:rsidR="00C809F7">
                  <w:rPr>
                    <w:rStyle w:val="a5"/>
                    <w:rFonts w:ascii="Times New Roman" w:eastAsia="Calibri" w:hAnsi="Times New Roman"/>
                    <w:bCs/>
                    <w:color w:val="auto"/>
                    <w:sz w:val="24"/>
                    <w:szCs w:val="24"/>
                    <w:u w:val="none"/>
                  </w:rPr>
                  <w:t>ро план-схему</w:t>
                </w:r>
                <w:r w:rsidR="00C809F7" w:rsidRPr="00C809F7">
                  <w:rPr>
                    <w:rStyle w:val="a5"/>
                    <w:rFonts w:ascii="Times New Roman" w:eastAsia="Calibri" w:hAnsi="Times New Roman"/>
                    <w:bCs/>
                    <w:color w:val="auto"/>
                    <w:sz w:val="24"/>
                    <w:szCs w:val="24"/>
                    <w:u w:val="none"/>
                  </w:rPr>
                  <w:t xml:space="preserve"> двухкомнатной квартиры, нахождение и сравнение площадей разных комнат</w:t>
                </w:r>
                <w:r w:rsidR="00C809F7">
                  <w:rPr>
                    <w:rStyle w:val="a5"/>
                    <w:rFonts w:ascii="Times New Roman" w:eastAsia="Calibri" w:hAnsi="Times New Roman"/>
                    <w:bCs/>
                    <w:color w:val="auto"/>
                    <w:sz w:val="24"/>
                    <w:szCs w:val="24"/>
                    <w:u w:val="none"/>
                  </w:rPr>
                  <w:t>)</w:t>
                </w:r>
                <w:r w:rsidR="00C809F7" w:rsidRPr="00C809F7">
                  <w:rPr>
                    <w:rStyle w:val="a5"/>
                    <w:rFonts w:ascii="Times New Roman" w:eastAsia="Calibri" w:hAnsi="Times New Roman"/>
                    <w:bCs/>
                    <w:color w:val="auto"/>
                    <w:sz w:val="24"/>
                    <w:szCs w:val="24"/>
                    <w:u w:val="none"/>
                  </w:rPr>
                  <w:t>.</w:t>
                </w:r>
              </w:hyperlink>
              <w:r w:rsidR="001F16C2" w:rsidRPr="00C809F7">
                <w:rPr>
                  <w:rStyle w:val="a5"/>
                  <w:rFonts w:ascii="Times New Roman" w:eastAsia="Calibri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3686" w:type="dxa"/>
          </w:tcPr>
          <w:p w:rsidR="001F16C2" w:rsidRPr="001F16C2" w:rsidRDefault="001F16C2" w:rsidP="00907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1F16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адачи из окружающей действительности, связанные с формированием практических навыков, необходимых в повседневной жизни, в том числе с использованием материалов краеведения, элементов производственных процессов</w:t>
            </w:r>
          </w:p>
        </w:tc>
        <w:tc>
          <w:tcPr>
            <w:tcW w:w="2268" w:type="dxa"/>
          </w:tcPr>
          <w:p w:rsidR="001F16C2" w:rsidRPr="00874612" w:rsidRDefault="001F16C2" w:rsidP="009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прототипов заданий № 1-5 </w:t>
            </w: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http://www.fipi.ru</w:t>
              </w:r>
            </w:hyperlink>
          </w:p>
          <w:p w:rsidR="001F16C2" w:rsidRDefault="001F16C2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6C2" w:rsidRPr="00426711" w:rsidRDefault="001F16C2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BEB" w:rsidRPr="00426711" w:rsidTr="009052B9">
        <w:tc>
          <w:tcPr>
            <w:tcW w:w="851" w:type="dxa"/>
          </w:tcPr>
          <w:p w:rsidR="00E47BEB" w:rsidRPr="00426711" w:rsidRDefault="00FC59B4" w:rsidP="0090764A">
            <w:pPr>
              <w:pStyle w:val="a3"/>
              <w:spacing w:after="0" w:line="240" w:lineRule="auto"/>
              <w:ind w:left="17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14-15 </w:t>
            </w:r>
          </w:p>
        </w:tc>
        <w:tc>
          <w:tcPr>
            <w:tcW w:w="3260" w:type="dxa"/>
          </w:tcPr>
          <w:p w:rsidR="00E47BEB" w:rsidRPr="00E47BEB" w:rsidRDefault="00E47BEB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 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 работы с графиками</w:t>
            </w:r>
          </w:p>
        </w:tc>
        <w:tc>
          <w:tcPr>
            <w:tcW w:w="3686" w:type="dxa"/>
          </w:tcPr>
          <w:p w:rsidR="00270B75" w:rsidRDefault="00270B75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робное решение задач № 11 с помощью опорных материалов карточек</w:t>
            </w:r>
            <w:r w:rsidR="00FD6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D6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</w:t>
            </w:r>
            <w:r w:rsidR="0045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одной из комплекта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0B75" w:rsidRDefault="00270B75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  <w:p w:rsidR="00E47BEB" w:rsidRPr="00426711" w:rsidRDefault="00E47BEB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7BEB" w:rsidRDefault="00270B75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работа. Промежуточный контроль</w:t>
            </w:r>
          </w:p>
          <w:p w:rsidR="00451CC5" w:rsidRDefault="00451CC5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 одной из комплекта </w:t>
            </w:r>
          </w:p>
          <w:p w:rsidR="00270B75" w:rsidRPr="00270B75" w:rsidRDefault="00270B75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(Приложение 2)</w:t>
            </w:r>
          </w:p>
        </w:tc>
        <w:tc>
          <w:tcPr>
            <w:tcW w:w="992" w:type="dxa"/>
          </w:tcPr>
          <w:p w:rsidR="00E47BEB" w:rsidRPr="00426711" w:rsidRDefault="00E47BEB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47F" w:rsidRPr="00426711" w:rsidTr="009052B9">
        <w:tc>
          <w:tcPr>
            <w:tcW w:w="851" w:type="dxa"/>
          </w:tcPr>
          <w:p w:rsidR="004F347F" w:rsidRDefault="004F347F" w:rsidP="0090764A">
            <w:pPr>
              <w:pStyle w:val="a3"/>
              <w:spacing w:after="0" w:line="240" w:lineRule="auto"/>
              <w:ind w:left="17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4F347F" w:rsidRPr="004F347F" w:rsidRDefault="004F347F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Диагностика. </w:t>
            </w:r>
          </w:p>
        </w:tc>
        <w:tc>
          <w:tcPr>
            <w:tcW w:w="3686" w:type="dxa"/>
          </w:tcPr>
          <w:p w:rsidR="004F347F" w:rsidRPr="00426711" w:rsidRDefault="004F347F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Тренировочная работа № 2 по типу ОГЭ</w:t>
            </w:r>
            <w:r w:rsidR="00451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5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(комплект заданий база </w:t>
            </w:r>
            <w:hyperlink r:id="rId18" w:anchor="publications/" w:history="1">
              <w:r w:rsidR="00451CC5" w:rsidRPr="008C2CAF">
                <w:rPr>
                  <w:rStyle w:val="a5"/>
                  <w:rFonts w:ascii="Times New Roman" w:eastAsia="Times New Roman" w:hAnsi="Times New Roman" w:cstheme="minorBidi"/>
                  <w:sz w:val="24"/>
                  <w:szCs w:val="24"/>
                  <w:lang w:eastAsia="ru-RU"/>
                </w:rPr>
                <w:t>https://statgrad.org/#publications/</w:t>
              </w:r>
            </w:hyperlink>
            <w:r w:rsidR="0045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4F347F" w:rsidRPr="00270B75" w:rsidRDefault="004F347F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4F347F" w:rsidRPr="00426711" w:rsidRDefault="004F347F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A54" w:rsidRPr="00426711" w:rsidTr="009052B9">
        <w:tc>
          <w:tcPr>
            <w:tcW w:w="851" w:type="dxa"/>
          </w:tcPr>
          <w:p w:rsidR="00AD3A54" w:rsidRPr="00FC59B4" w:rsidRDefault="003B00A6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  <w:r w:rsidR="00FC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приемы работы над геометрическими задачами.</w:t>
            </w:r>
          </w:p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Планиметрия: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Площади фигур</w:t>
            </w:r>
          </w:p>
          <w:p w:rsidR="00AD3A54" w:rsidRPr="00426711" w:rsidRDefault="00AD3A5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3A54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Пробное решение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№ 17</w:t>
            </w:r>
          </w:p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7F4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по условию задачи, Решение задач на вычисление площадей</w:t>
            </w:r>
          </w:p>
          <w:p w:rsidR="00AD3A54" w:rsidRPr="00426711" w:rsidRDefault="00AD3A5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прототипов заданий № 17 </w:t>
            </w: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http://www.fipi.ru</w:t>
              </w:r>
            </w:hyperlink>
          </w:p>
        </w:tc>
        <w:tc>
          <w:tcPr>
            <w:tcW w:w="992" w:type="dxa"/>
          </w:tcPr>
          <w:p w:rsidR="00AD3A54" w:rsidRPr="00426711" w:rsidRDefault="00AD3A5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9F7" w:rsidRPr="00426711" w:rsidTr="009052B9">
        <w:tc>
          <w:tcPr>
            <w:tcW w:w="851" w:type="dxa"/>
          </w:tcPr>
          <w:p w:rsidR="00C809F7" w:rsidRPr="00FC59B4" w:rsidRDefault="003B00A6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260" w:type="dxa"/>
          </w:tcPr>
          <w:p w:rsidR="00FC59B4" w:rsidRDefault="00FC59B4" w:rsidP="00907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задачи</w:t>
            </w:r>
          </w:p>
          <w:p w:rsidR="00FC59B4" w:rsidRDefault="00FC59B4" w:rsidP="00907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C5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про стоимость мобильной связи, про выбор оптимального тарифа в зависимости от минут и гигабайт</w:t>
            </w:r>
            <w:r w:rsidR="004F3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C809F7" w:rsidRPr="00426711" w:rsidRDefault="00C809F7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809F7" w:rsidRPr="00426711" w:rsidRDefault="004F347F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1F16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адачи из окружающей действительности, связанные с формированием практических навыков, необходимых в повседневной жизни, в том числе с испол</w:t>
            </w:r>
            <w:r w:rsidR="00522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ьзованием</w:t>
            </w:r>
            <w:r w:rsidRPr="001F16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элементов производственных процессов</w:t>
            </w:r>
          </w:p>
        </w:tc>
        <w:tc>
          <w:tcPr>
            <w:tcW w:w="2268" w:type="dxa"/>
          </w:tcPr>
          <w:p w:rsidR="004F347F" w:rsidRPr="00874612" w:rsidRDefault="004F347F" w:rsidP="009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прототипов заданий № 1-5 </w:t>
            </w: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http://www.fipi.ru</w:t>
              </w:r>
            </w:hyperlink>
          </w:p>
          <w:p w:rsidR="00C809F7" w:rsidRDefault="00C809F7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9F7" w:rsidRPr="00426711" w:rsidRDefault="00C809F7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A54" w:rsidRPr="00426711" w:rsidTr="009052B9">
        <w:tc>
          <w:tcPr>
            <w:tcW w:w="851" w:type="dxa"/>
          </w:tcPr>
          <w:p w:rsidR="00AD3A54" w:rsidRPr="00FD61F0" w:rsidRDefault="00FD61F0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21- 22</w:t>
            </w:r>
          </w:p>
        </w:tc>
        <w:tc>
          <w:tcPr>
            <w:tcW w:w="3260" w:type="dxa"/>
          </w:tcPr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приемы работы над геометрическими задачами.</w:t>
            </w:r>
          </w:p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Планиметрия: окружность; углы, связанные с окружностью.</w:t>
            </w:r>
          </w:p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и описанные многоугольники.</w:t>
            </w:r>
          </w:p>
        </w:tc>
        <w:tc>
          <w:tcPr>
            <w:tcW w:w="3686" w:type="dxa"/>
          </w:tcPr>
          <w:p w:rsidR="00AD3A54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Пробное решение за</w:t>
            </w:r>
            <w:r w:rsidR="004F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 № 16</w:t>
            </w:r>
          </w:p>
          <w:p w:rsidR="004F347F" w:rsidRPr="00426711" w:rsidRDefault="00FD61F0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теории по данной теме</w:t>
            </w:r>
            <w:r w:rsidR="00873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Решение задач с помощью свойств вписанных и описанных фигур в окружность</w:t>
            </w:r>
          </w:p>
          <w:p w:rsidR="00AD3A54" w:rsidRPr="00426711" w:rsidRDefault="00AD3A5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220C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справочными материалами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учебник, </w:t>
            </w:r>
            <w:r w:rsidR="0045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опорные</w:t>
            </w:r>
            <w:proofErr w:type="gramEnd"/>
            <w:r w:rsidR="0045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конспекты, </w:t>
            </w:r>
            <w:r w:rsidR="00522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интернет-ресурсы)</w:t>
            </w:r>
          </w:p>
          <w:p w:rsidR="00451CC5" w:rsidRPr="00426711" w:rsidRDefault="0052220C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прототипов заданий № 16 </w:t>
            </w: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http://www.fipi.ru</w:t>
              </w:r>
            </w:hyperlink>
          </w:p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3A54" w:rsidRPr="00426711" w:rsidRDefault="00AD3A5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A54" w:rsidRPr="00426711" w:rsidTr="009052B9">
        <w:tc>
          <w:tcPr>
            <w:tcW w:w="851" w:type="dxa"/>
          </w:tcPr>
          <w:p w:rsidR="00AD3A54" w:rsidRPr="008066CB" w:rsidRDefault="008066CB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AD3A54" w:rsidRPr="00426711" w:rsidRDefault="00AD3A5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 приемы работы над геометрическими задачами. </w:t>
            </w:r>
          </w:p>
        </w:tc>
        <w:tc>
          <w:tcPr>
            <w:tcW w:w="3686" w:type="dxa"/>
          </w:tcPr>
          <w:p w:rsidR="00AD3A54" w:rsidRPr="00426711" w:rsidRDefault="00AD3A5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Пробное решение задач </w:t>
            </w:r>
            <w:r w:rsidR="00873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15, 16, 17, 18, 19</w:t>
            </w:r>
          </w:p>
        </w:tc>
        <w:tc>
          <w:tcPr>
            <w:tcW w:w="2268" w:type="dxa"/>
          </w:tcPr>
          <w:p w:rsidR="00AD3A54" w:rsidRPr="00426711" w:rsidRDefault="00AD3A5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3A54" w:rsidRPr="00426711" w:rsidRDefault="00AD3A5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6CB" w:rsidRPr="00426711" w:rsidTr="009052B9">
        <w:tc>
          <w:tcPr>
            <w:tcW w:w="851" w:type="dxa"/>
          </w:tcPr>
          <w:p w:rsidR="008066CB" w:rsidRPr="008066CB" w:rsidRDefault="00230588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260" w:type="dxa"/>
          </w:tcPr>
          <w:p w:rsidR="008066CB" w:rsidRDefault="008066CB" w:rsidP="00907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задачи</w:t>
            </w:r>
          </w:p>
          <w:p w:rsidR="008066CB" w:rsidRDefault="008066CB" w:rsidP="00907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FC5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Задачи про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автомобильные шины, про ОСАГО, страховые случаи дорожных ситуаций и автолюбителей))</w:t>
            </w:r>
          </w:p>
          <w:p w:rsidR="008066CB" w:rsidRPr="00426711" w:rsidRDefault="008066CB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066CB" w:rsidRPr="00426711" w:rsidRDefault="008066CB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</w:t>
            </w:r>
            <w:r w:rsidRPr="001F16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адачи из окружающей действительности, связанные с </w:t>
            </w:r>
            <w:r w:rsidRPr="001F16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формированием практических навыков, необходимых в повседневной жизни, в том числе с испол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ьзованием</w:t>
            </w:r>
            <w:r w:rsidRPr="001F16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элементов производственных процессов</w:t>
            </w:r>
          </w:p>
        </w:tc>
        <w:tc>
          <w:tcPr>
            <w:tcW w:w="2268" w:type="dxa"/>
          </w:tcPr>
          <w:p w:rsidR="008066CB" w:rsidRPr="00874612" w:rsidRDefault="008066CB" w:rsidP="009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прототипов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заданий № 1-5 </w:t>
            </w: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http://www.fipi.ru</w:t>
              </w:r>
            </w:hyperlink>
          </w:p>
          <w:p w:rsidR="008066CB" w:rsidRDefault="008066CB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6CB" w:rsidRPr="00426711" w:rsidRDefault="008066CB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A54" w:rsidRPr="00426711" w:rsidTr="009052B9">
        <w:tc>
          <w:tcPr>
            <w:tcW w:w="851" w:type="dxa"/>
          </w:tcPr>
          <w:p w:rsidR="00AD3A54" w:rsidRPr="007C51F1" w:rsidRDefault="00230588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260" w:type="dxa"/>
          </w:tcPr>
          <w:p w:rsidR="007A1745" w:rsidRDefault="007C51F1" w:rsidP="00907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74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 приемы работы над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558A">
              <w:rPr>
                <w:rFonts w:ascii="Times New Roman" w:hAnsi="Times New Roman"/>
                <w:color w:val="000000"/>
                <w:sz w:val="24"/>
                <w:szCs w:val="24"/>
              </w:rPr>
              <w:t>реобразование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65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выражений, содержащих квадратные корни</w:t>
            </w:r>
            <w:r w:rsidR="007A1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A1745">
              <w:rPr>
                <w:rFonts w:ascii="Times New Roman" w:hAnsi="Times New Roman"/>
                <w:sz w:val="24"/>
                <w:szCs w:val="24"/>
              </w:rPr>
              <w:t xml:space="preserve">навыков нахождения значений </w:t>
            </w:r>
            <w:proofErr w:type="gramStart"/>
            <w:r w:rsidR="007A1745">
              <w:rPr>
                <w:rFonts w:ascii="Times New Roman" w:hAnsi="Times New Roman"/>
                <w:sz w:val="24"/>
                <w:szCs w:val="24"/>
              </w:rPr>
              <w:t xml:space="preserve">таких </w:t>
            </w:r>
            <w:r w:rsidR="007A1745" w:rsidRPr="00331A74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  <w:proofErr w:type="gramEnd"/>
            <w:r w:rsidR="007A17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51F1" w:rsidRPr="00874612" w:rsidRDefault="007C51F1" w:rsidP="0090764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A54" w:rsidRPr="00426711" w:rsidRDefault="00AD3A54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3A54" w:rsidRDefault="007C51F1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A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робное решение задач № </w:t>
            </w:r>
            <w:r w:rsidR="000F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7, </w:t>
            </w:r>
            <w:r w:rsidR="007A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7A1745" w:rsidRPr="00426711" w:rsidRDefault="007A1745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квадратных корней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BF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звлечение квадратного корня из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BF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несение множителя под знак корня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BF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ынесение множителя из- под знака корня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BF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риведение подобных слагаемых содержащих квадратный корень</w:t>
            </w:r>
          </w:p>
        </w:tc>
        <w:tc>
          <w:tcPr>
            <w:tcW w:w="2268" w:type="dxa"/>
          </w:tcPr>
          <w:p w:rsidR="007A1745" w:rsidRPr="00426711" w:rsidRDefault="007A1745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0F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прототипов заданий № 7,8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http://www.fipi.ru</w:t>
              </w:r>
            </w:hyperlink>
          </w:p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A54" w:rsidRPr="00426711" w:rsidTr="009052B9">
        <w:tc>
          <w:tcPr>
            <w:tcW w:w="851" w:type="dxa"/>
          </w:tcPr>
          <w:p w:rsidR="00AD3A54" w:rsidRPr="007A1745" w:rsidRDefault="00230588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260" w:type="dxa"/>
          </w:tcPr>
          <w:p w:rsidR="00AD3A54" w:rsidRPr="00426711" w:rsidRDefault="007A1745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приемы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решении линейных неравенств</w:t>
            </w:r>
            <w:r w:rsidR="000F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систем линейных неравенств</w:t>
            </w:r>
          </w:p>
        </w:tc>
        <w:tc>
          <w:tcPr>
            <w:tcW w:w="3686" w:type="dxa"/>
          </w:tcPr>
          <w:p w:rsidR="007A1745" w:rsidRDefault="007A1745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F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робное решение задач № 13</w:t>
            </w:r>
          </w:p>
          <w:p w:rsidR="00AD3A54" w:rsidRPr="00426711" w:rsidRDefault="000F646F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промежутки (изображение на координатной прямой, способы записи различных видов ответов решения)</w:t>
            </w:r>
          </w:p>
        </w:tc>
        <w:tc>
          <w:tcPr>
            <w:tcW w:w="2268" w:type="dxa"/>
          </w:tcPr>
          <w:p w:rsidR="000F646F" w:rsidRDefault="000F646F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работа. Промежуточный контроль</w:t>
            </w:r>
          </w:p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3A54" w:rsidRPr="00426711" w:rsidRDefault="00AD3A54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646F" w:rsidRPr="00426711" w:rsidTr="009052B9">
        <w:tc>
          <w:tcPr>
            <w:tcW w:w="851" w:type="dxa"/>
          </w:tcPr>
          <w:p w:rsidR="000F646F" w:rsidRDefault="00230588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260" w:type="dxa"/>
          </w:tcPr>
          <w:p w:rsidR="000F646F" w:rsidRPr="00426711" w:rsidRDefault="000F646F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приемы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решении квадратных неравенств</w:t>
            </w:r>
          </w:p>
        </w:tc>
        <w:tc>
          <w:tcPr>
            <w:tcW w:w="3686" w:type="dxa"/>
          </w:tcPr>
          <w:p w:rsidR="000F646F" w:rsidRDefault="000F646F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робное решение задач № 13</w:t>
            </w:r>
          </w:p>
          <w:p w:rsidR="000F646F" w:rsidRPr="00426711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(использование для решения графика квадратичной функции, метод интервалов, разложение квадратного трехчлена на множители</w:t>
            </w:r>
          </w:p>
        </w:tc>
        <w:tc>
          <w:tcPr>
            <w:tcW w:w="2268" w:type="dxa"/>
          </w:tcPr>
          <w:p w:rsidR="00230588" w:rsidRPr="00426711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прототипов заданий № 7,8  </w:t>
            </w:r>
            <w:r w:rsidRPr="0087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  <w:r w:rsidRPr="008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87461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http://www.fipi.ru</w:t>
              </w:r>
            </w:hyperlink>
          </w:p>
          <w:p w:rsidR="000F646F" w:rsidRPr="00270B75" w:rsidRDefault="000F646F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F646F" w:rsidRPr="00426711" w:rsidRDefault="000F646F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88" w:rsidRPr="00426711" w:rsidTr="009052B9">
        <w:tc>
          <w:tcPr>
            <w:tcW w:w="851" w:type="dxa"/>
          </w:tcPr>
          <w:p w:rsidR="00230588" w:rsidRDefault="00230588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230588" w:rsidRPr="004F347F" w:rsidRDefault="00230588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Диагностика. </w:t>
            </w:r>
          </w:p>
        </w:tc>
        <w:tc>
          <w:tcPr>
            <w:tcW w:w="3686" w:type="dxa"/>
          </w:tcPr>
          <w:p w:rsidR="00230588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Тренировочная работа № 3</w:t>
            </w:r>
            <w:r w:rsidRPr="004F3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типу ОГЭ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(комплект заданий база </w:t>
            </w:r>
            <w:hyperlink r:id="rId31" w:anchor="publications/" w:history="1">
              <w:r w:rsidRPr="008C2CAF">
                <w:rPr>
                  <w:rStyle w:val="a5"/>
                  <w:rFonts w:ascii="Times New Roman" w:eastAsia="Times New Roman" w:hAnsi="Times New Roman" w:cstheme="minorBidi"/>
                  <w:sz w:val="24"/>
                  <w:szCs w:val="24"/>
                  <w:lang w:eastAsia="ru-RU"/>
                </w:rPr>
                <w:t>https://statgrad.org/#publications/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30588" w:rsidRPr="00426711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0588" w:rsidRDefault="00230588" w:rsidP="00907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588" w:rsidRPr="00426711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88" w:rsidRPr="00426711" w:rsidTr="009052B9">
        <w:tc>
          <w:tcPr>
            <w:tcW w:w="851" w:type="dxa"/>
          </w:tcPr>
          <w:p w:rsidR="00230588" w:rsidRPr="00230588" w:rsidRDefault="00230588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</w:tcPr>
          <w:p w:rsidR="00230588" w:rsidRPr="00426711" w:rsidRDefault="00230588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тренировочной работы: проверенная работа с подсчитанными 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ллами и оценкой выдаются учащемуся</w:t>
            </w: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оглашаются критерии оценивания, демонстрируются правильные ответы, </w:t>
            </w:r>
          </w:p>
        </w:tc>
        <w:tc>
          <w:tcPr>
            <w:tcW w:w="3686" w:type="dxa"/>
          </w:tcPr>
          <w:p w:rsidR="00230588" w:rsidRPr="00426711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0588" w:rsidRPr="00426711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работу над ошибками.</w:t>
            </w:r>
          </w:p>
          <w:p w:rsidR="00230588" w:rsidRPr="00426711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588" w:rsidRPr="00426711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88" w:rsidRPr="00426711" w:rsidTr="009052B9">
        <w:tc>
          <w:tcPr>
            <w:tcW w:w="851" w:type="dxa"/>
          </w:tcPr>
          <w:p w:rsidR="00230588" w:rsidRPr="00230588" w:rsidRDefault="00230588" w:rsidP="009076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:rsidR="00230588" w:rsidRPr="00426711" w:rsidRDefault="00230588" w:rsidP="0090764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результат</w:t>
            </w:r>
            <w:r w:rsidRPr="0042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прохождения ИОМ, поставить цели и перспективы дальнейшего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230588" w:rsidRPr="00426711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0588" w:rsidRPr="00426711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588" w:rsidRPr="00426711" w:rsidRDefault="00230588" w:rsidP="009076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7CA4" w:rsidRDefault="00897CA4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B9" w:rsidRDefault="009052B9" w:rsidP="0090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52B9" w:rsidRPr="007F1E79" w:rsidRDefault="009052B9" w:rsidP="0090764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F4CB654" wp14:editId="6CFB9B77">
            <wp:extent cx="3086735" cy="2713990"/>
            <wp:effectExtent l="0" t="0" r="0" b="0"/>
            <wp:docPr id="1" name="Рисунок 2" descr="Линейн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нейная функц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B9" w:rsidRPr="007F1E79" w:rsidRDefault="009052B9" w:rsidP="0090764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B881440" wp14:editId="7E7DA400">
            <wp:extent cx="3774440" cy="2362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B9" w:rsidRP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B9">
        <w:rPr>
          <w:rFonts w:ascii="Times New Roman" w:hAnsi="Times New Roman" w:cs="Times New Roman"/>
          <w:sz w:val="24"/>
          <w:szCs w:val="24"/>
        </w:rPr>
        <w:t>1)Линейная функция у=</w:t>
      </w:r>
      <w:proofErr w:type="spellStart"/>
      <w:r w:rsidRPr="009052B9">
        <w:rPr>
          <w:rFonts w:ascii="Times New Roman" w:hAnsi="Times New Roman" w:cs="Times New Roman"/>
          <w:sz w:val="24"/>
          <w:szCs w:val="24"/>
        </w:rPr>
        <w:t>кх+в</w:t>
      </w:r>
      <w:proofErr w:type="spellEnd"/>
    </w:p>
    <w:p w:rsidR="009052B9" w:rsidRDefault="009052B9" w:rsidP="0090764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509A284" wp14:editId="4DAC6803">
            <wp:extent cx="4469765" cy="1294765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B9" w:rsidRPr="006A1473" w:rsidRDefault="009052B9" w:rsidP="0090764A">
      <w:pPr>
        <w:tabs>
          <w:tab w:val="left" w:pos="1129"/>
        </w:tabs>
        <w:spacing w:after="0" w:line="240" w:lineRule="auto"/>
        <w:rPr>
          <w:b/>
          <w:bCs/>
        </w:rPr>
      </w:pPr>
      <w:r w:rsidRPr="00BA7872">
        <w:rPr>
          <w:b/>
          <w:bCs/>
        </w:rPr>
        <w:t>Квадратичная функция</w:t>
      </w:r>
      <w:r w:rsidRPr="006A1473">
        <w:rPr>
          <w:rFonts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</w:t>
      </w:r>
      <w:r w:rsidRPr="006A1473">
        <w:rPr>
          <w:b/>
          <w:bCs/>
          <w:lang w:val="en-US"/>
        </w:rPr>
        <w:t>y</w:t>
      </w:r>
      <w:r w:rsidRPr="006A1473">
        <w:rPr>
          <w:b/>
          <w:bCs/>
          <w:i/>
          <w:iCs/>
        </w:rPr>
        <w:t>=</w:t>
      </w:r>
      <w:r w:rsidRPr="006A1473">
        <w:rPr>
          <w:b/>
          <w:bCs/>
          <w:i/>
          <w:iCs/>
          <w:lang w:val="en-US"/>
        </w:rPr>
        <w:t>ax</w:t>
      </w:r>
      <w:r w:rsidRPr="006A1473">
        <w:rPr>
          <w:b/>
          <w:bCs/>
          <w:i/>
          <w:iCs/>
          <w:vertAlign w:val="superscript"/>
        </w:rPr>
        <w:t>2</w:t>
      </w:r>
      <w:r w:rsidRPr="006A1473">
        <w:rPr>
          <w:b/>
          <w:bCs/>
          <w:i/>
          <w:iCs/>
        </w:rPr>
        <w:t xml:space="preserve"> + </w:t>
      </w:r>
      <w:r w:rsidRPr="006A1473">
        <w:rPr>
          <w:b/>
          <w:bCs/>
          <w:i/>
          <w:iCs/>
          <w:lang w:val="en-US"/>
        </w:rPr>
        <w:t>bx</w:t>
      </w:r>
      <w:r w:rsidRPr="006A1473">
        <w:rPr>
          <w:b/>
          <w:bCs/>
          <w:i/>
          <w:iCs/>
        </w:rPr>
        <w:t xml:space="preserve"> + </w:t>
      </w:r>
      <w:r w:rsidRPr="006A1473">
        <w:rPr>
          <w:b/>
          <w:bCs/>
          <w:i/>
          <w:iCs/>
          <w:lang w:val="en-US"/>
        </w:rPr>
        <w:t>c</w:t>
      </w:r>
      <w:r w:rsidRPr="006A1473">
        <w:rPr>
          <w:b/>
          <w:bCs/>
        </w:rPr>
        <w:t>,</w:t>
      </w:r>
    </w:p>
    <w:p w:rsidR="009052B9" w:rsidRDefault="009052B9" w:rsidP="0090764A">
      <w:pPr>
        <w:tabs>
          <w:tab w:val="left" w:pos="1129"/>
        </w:tabs>
        <w:spacing w:after="0" w:line="240" w:lineRule="auto"/>
        <w:rPr>
          <w:b/>
          <w:bCs/>
        </w:rPr>
      </w:pPr>
      <w:r w:rsidRPr="006A1473">
        <w:rPr>
          <w:b/>
          <w:bCs/>
        </w:rPr>
        <w:t xml:space="preserve"> где</w:t>
      </w:r>
      <w:r w:rsidRPr="006A1473">
        <w:rPr>
          <w:b/>
          <w:bCs/>
          <w:i/>
          <w:iCs/>
        </w:rPr>
        <w:t xml:space="preserve"> </w:t>
      </w:r>
      <w:r w:rsidRPr="006A1473">
        <w:rPr>
          <w:b/>
          <w:bCs/>
          <w:i/>
          <w:iCs/>
          <w:lang w:val="en-US"/>
        </w:rPr>
        <w:t>x</w:t>
      </w:r>
      <w:r w:rsidRPr="006A1473">
        <w:rPr>
          <w:b/>
          <w:bCs/>
        </w:rPr>
        <w:t xml:space="preserve"> – независимая </w:t>
      </w:r>
      <w:proofErr w:type="gramStart"/>
      <w:r w:rsidRPr="006A1473">
        <w:rPr>
          <w:b/>
          <w:bCs/>
        </w:rPr>
        <w:t>переменная,</w:t>
      </w:r>
      <w:r w:rsidRPr="006A1473">
        <w:rPr>
          <w:b/>
          <w:bCs/>
          <w:i/>
          <w:iCs/>
          <w:lang w:val="en-US"/>
        </w:rPr>
        <w:t>a</w:t>
      </w:r>
      <w:proofErr w:type="gramEnd"/>
      <w:r w:rsidRPr="006A1473">
        <w:rPr>
          <w:b/>
          <w:bCs/>
          <w:i/>
          <w:iCs/>
        </w:rPr>
        <w:t>,</w:t>
      </w:r>
      <w:r w:rsidRPr="006A1473">
        <w:rPr>
          <w:b/>
          <w:bCs/>
          <w:i/>
          <w:iCs/>
          <w:lang w:val="en-US"/>
        </w:rPr>
        <w:t>b</w:t>
      </w:r>
      <w:r w:rsidRPr="006A1473">
        <w:rPr>
          <w:b/>
          <w:bCs/>
          <w:i/>
          <w:iCs/>
        </w:rPr>
        <w:t>,</w:t>
      </w:r>
      <w:r w:rsidRPr="006A1473">
        <w:rPr>
          <w:b/>
          <w:bCs/>
          <w:i/>
          <w:iCs/>
          <w:lang w:val="en-US"/>
        </w:rPr>
        <w:t>c</w:t>
      </w:r>
      <w:r w:rsidRPr="006A1473">
        <w:rPr>
          <w:b/>
          <w:bCs/>
        </w:rPr>
        <w:t xml:space="preserve"> – некоторые числа, причем </w:t>
      </w:r>
      <w:r w:rsidRPr="006A1473">
        <w:rPr>
          <w:b/>
          <w:bCs/>
          <w:i/>
          <w:iCs/>
          <w:lang w:val="en-US"/>
        </w:rPr>
        <w:t>a</w:t>
      </w:r>
      <w:r w:rsidRPr="006A1473">
        <w:rPr>
          <w:b/>
          <w:bCs/>
          <w:i/>
          <w:iCs/>
        </w:rPr>
        <w:t>≠0</w:t>
      </w:r>
      <w:r w:rsidRPr="006A1473">
        <w:rPr>
          <w:b/>
          <w:bCs/>
        </w:rPr>
        <w:t>.</w:t>
      </w:r>
      <w:r>
        <w:rPr>
          <w:b/>
          <w:bCs/>
        </w:rPr>
        <w:t>,</w:t>
      </w:r>
    </w:p>
    <w:p w:rsidR="009052B9" w:rsidRDefault="009052B9" w:rsidP="0090764A">
      <w:pPr>
        <w:tabs>
          <w:tab w:val="left" w:pos="1129"/>
        </w:tabs>
        <w:spacing w:after="0" w:line="240" w:lineRule="auto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A1F0E8F" wp14:editId="447E6B20">
            <wp:extent cx="2962910" cy="2435860"/>
            <wp:effectExtent l="0" t="0" r="889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B9" w:rsidRDefault="009052B9" w:rsidP="0090764A">
      <w:pPr>
        <w:tabs>
          <w:tab w:val="left" w:pos="1129"/>
        </w:tabs>
        <w:spacing w:after="0" w:line="240" w:lineRule="auto"/>
        <w:rPr>
          <w:noProof/>
          <w:lang w:val="en-US" w:eastAsia="ru-RU"/>
        </w:rPr>
      </w:pPr>
    </w:p>
    <w:p w:rsidR="009052B9" w:rsidRPr="00E579A3" w:rsidRDefault="009052B9" w:rsidP="0090764A">
      <w:pPr>
        <w:pStyle w:val="1"/>
        <w:pBdr>
          <w:bottom w:val="single" w:sz="6" w:space="0" w:color="8CACBB"/>
        </w:pBdr>
        <w:shd w:val="clear" w:color="auto" w:fill="FFFFFF"/>
        <w:spacing w:before="0" w:line="240" w:lineRule="auto"/>
        <w:jc w:val="both"/>
        <w:rPr>
          <w:b w:val="0"/>
          <w:bCs w:val="0"/>
        </w:rPr>
      </w:pPr>
      <w:r>
        <w:rPr>
          <w:b w:val="0"/>
          <w:noProof/>
        </w:rPr>
        <w:lastRenderedPageBreak/>
        <w:drawing>
          <wp:inline distT="0" distB="0" distL="0" distR="0" wp14:anchorId="40E08909" wp14:editId="00F5F305">
            <wp:extent cx="4572000" cy="3430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гипербола_обратная_пропорциональность"/>
    </w:p>
    <w:p w:rsidR="009052B9" w:rsidRPr="009052B9" w:rsidRDefault="009052B9" w:rsidP="0090764A">
      <w:pPr>
        <w:pStyle w:val="1"/>
        <w:pBdr>
          <w:bottom w:val="single" w:sz="6" w:space="0" w:color="8CACBB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ru-RU"/>
        </w:rPr>
      </w:pPr>
      <w:r w:rsidRPr="009052B9">
        <w:rPr>
          <w:rFonts w:ascii="Times New Roman" w:hAnsi="Times New Roman" w:cs="Times New Roman"/>
          <w:color w:val="000000"/>
          <w:kern w:val="36"/>
          <w:sz w:val="24"/>
          <w:szCs w:val="24"/>
          <w:lang w:val="ru-RU"/>
        </w:rPr>
        <w:t>Гипербола (обратная пропорциональность)</w:t>
      </w:r>
      <w:bookmarkEnd w:id="1"/>
    </w:p>
    <w:p w:rsidR="009052B9" w:rsidRP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52B9">
        <w:rPr>
          <w:rFonts w:ascii="Times New Roman" w:hAnsi="Times New Roman" w:cs="Times New Roman"/>
          <w:sz w:val="24"/>
          <w:szCs w:val="24"/>
          <w:lang w:eastAsia="ru-RU"/>
        </w:rPr>
        <w:t>Обратной пропорциональностью называется функция, заданная формулой y=k/</w:t>
      </w:r>
      <w:proofErr w:type="gramStart"/>
      <w:r w:rsidRPr="009052B9">
        <w:rPr>
          <w:rFonts w:ascii="Times New Roman" w:hAnsi="Times New Roman" w:cs="Times New Roman"/>
          <w:sz w:val="24"/>
          <w:szCs w:val="24"/>
          <w:lang w:eastAsia="ru-RU"/>
        </w:rPr>
        <w:t>x ,</w:t>
      </w:r>
      <w:proofErr w:type="gramEnd"/>
    </w:p>
    <w:p w:rsidR="009052B9" w:rsidRP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52B9">
        <w:rPr>
          <w:rFonts w:ascii="Times New Roman" w:hAnsi="Times New Roman" w:cs="Times New Roman"/>
          <w:sz w:val="24"/>
          <w:szCs w:val="24"/>
          <w:lang w:eastAsia="ru-RU"/>
        </w:rPr>
        <w:t>где х - аргумент, kЄ</w:t>
      </w:r>
      <w:proofErr w:type="gramStart"/>
      <w:r w:rsidRPr="009052B9">
        <w:rPr>
          <w:rFonts w:ascii="Times New Roman" w:hAnsi="Times New Roman" w:cs="Times New Roman"/>
          <w:sz w:val="24"/>
          <w:szCs w:val="24"/>
          <w:lang w:eastAsia="ru-RU"/>
        </w:rPr>
        <w:t>R,k</w:t>
      </w:r>
      <w:proofErr w:type="gramEnd"/>
      <w:r w:rsidRPr="009052B9">
        <w:rPr>
          <w:rFonts w:ascii="Times New Roman" w:hAnsi="Times New Roman" w:cs="Times New Roman"/>
          <w:sz w:val="24"/>
          <w:szCs w:val="24"/>
          <w:lang w:eastAsia="ru-RU"/>
        </w:rPr>
        <w:t>≠0.</w:t>
      </w:r>
    </w:p>
    <w:p w:rsidR="009052B9" w:rsidRP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52B9">
        <w:rPr>
          <w:rFonts w:ascii="Times New Roman" w:hAnsi="Times New Roman" w:cs="Times New Roman"/>
          <w:sz w:val="24"/>
          <w:szCs w:val="24"/>
          <w:lang w:eastAsia="ru-RU"/>
        </w:rPr>
        <w:t>Укажите область определения этой функции.</w:t>
      </w:r>
    </w:p>
    <w:p w:rsidR="009052B9" w:rsidRPr="005951C5" w:rsidRDefault="009052B9" w:rsidP="0090764A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436976"/>
          <w:sz w:val="21"/>
          <w:szCs w:val="21"/>
          <w:lang w:eastAsia="ru-RU"/>
        </w:rPr>
        <w:drawing>
          <wp:inline distT="0" distB="0" distL="0" distR="0" wp14:anchorId="7678A4A3" wp14:editId="0D50E64C">
            <wp:extent cx="4762500" cy="2231390"/>
            <wp:effectExtent l="0" t="0" r="0" b="0"/>
            <wp:docPr id="6" name="Рисунок 6" descr="Гипербола (обратная пропорциональность)">
              <a:hlinkClick xmlns:a="http://schemas.openxmlformats.org/drawingml/2006/main" r:id="rId37" tooltip="&quot;subjects:mathematics:03-gip-y-kx_k_0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ипербола (обратная пропорциональность)">
                      <a:hlinkClick r:id="rId37" tooltip="&quot;subjects:mathematics:03-gip-y-kx_k_0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B9" w:rsidRPr="005951C5" w:rsidRDefault="009052B9" w:rsidP="0090764A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052B9" w:rsidRPr="009052B9" w:rsidRDefault="009052B9" w:rsidP="0090764A">
      <w:pPr>
        <w:numPr>
          <w:ilvl w:val="0"/>
          <w:numId w:val="3"/>
        </w:numPr>
        <w:spacing w:after="0" w:line="240" w:lineRule="auto"/>
        <w:ind w:left="8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52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k&gt;0 график располагается в … и … четверти.</w:t>
      </w:r>
    </w:p>
    <w:p w:rsidR="009052B9" w:rsidRPr="009052B9" w:rsidRDefault="009052B9" w:rsidP="0090764A">
      <w:pPr>
        <w:numPr>
          <w:ilvl w:val="0"/>
          <w:numId w:val="3"/>
        </w:numPr>
        <w:spacing w:after="0" w:line="240" w:lineRule="auto"/>
        <w:ind w:left="8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52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9052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k&lt;</w:t>
      </w:r>
      <w:proofErr w:type="gramEnd"/>
      <w:r w:rsidRPr="009052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график располагается в … и … четверти.</w:t>
      </w:r>
    </w:p>
    <w:p w:rsidR="009052B9" w:rsidRPr="009052B9" w:rsidRDefault="009052B9" w:rsidP="0090764A">
      <w:pPr>
        <w:numPr>
          <w:ilvl w:val="0"/>
          <w:numId w:val="3"/>
        </w:numPr>
        <w:spacing w:after="0" w:line="240" w:lineRule="auto"/>
        <w:ind w:left="8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52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Графиком обратной пропорциональности является …</w:t>
      </w:r>
    </w:p>
    <w:p w:rsidR="009052B9" w:rsidRDefault="009052B9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rPr>
          <w:b/>
          <w:bCs/>
        </w:rPr>
      </w:pPr>
    </w:p>
    <w:p w:rsidR="0090764A" w:rsidRDefault="0090764A" w:rsidP="0090764A">
      <w:pPr>
        <w:tabs>
          <w:tab w:val="left" w:pos="1129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764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90764A" w:rsidRDefault="0090764A" w:rsidP="0090764A">
      <w:pPr>
        <w:spacing w:after="0" w:line="240" w:lineRule="auto"/>
      </w:pPr>
    </w:p>
    <w:p w:rsidR="0090764A" w:rsidRDefault="0090764A" w:rsidP="0090764A">
      <w:pPr>
        <w:spacing w:after="0" w:line="240" w:lineRule="auto"/>
      </w:pPr>
      <w:r>
        <w:t xml:space="preserve">Ответ: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B0D5BA5" wp14:editId="4A81C2A0">
            <wp:extent cx="3143250" cy="2988563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8" t="15175" r="23051" b="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078" cy="29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4A" w:rsidRDefault="0090764A" w:rsidP="0090764A">
      <w:pPr>
        <w:spacing w:after="0" w:line="240" w:lineRule="auto"/>
      </w:pPr>
    </w:p>
    <w:p w:rsidR="0090764A" w:rsidRDefault="0090764A" w:rsidP="0090764A">
      <w:pPr>
        <w:spacing w:after="0" w:line="240" w:lineRule="auto"/>
      </w:pPr>
      <w:r>
        <w:t>№2.</w:t>
      </w:r>
    </w:p>
    <w:p w:rsidR="0090764A" w:rsidRDefault="0090764A" w:rsidP="0090764A">
      <w:pPr>
        <w:spacing w:after="0" w:line="240" w:lineRule="auto"/>
      </w:pPr>
      <w:r>
        <w:t>.</w:t>
      </w:r>
      <w:r w:rsidRPr="00D92956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F144D5D" wp14:editId="78E8CF6F">
            <wp:extent cx="4053770" cy="2779776"/>
            <wp:effectExtent l="0" t="0" r="444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0" t="30099" r="29489" b="1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064" cy="277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>Ответ:</w:t>
      </w:r>
    </w:p>
    <w:p w:rsidR="0090764A" w:rsidRDefault="0090764A" w:rsidP="0090764A">
      <w:pPr>
        <w:spacing w:after="0" w:line="240" w:lineRule="auto"/>
        <w:rPr>
          <w:noProof/>
          <w:sz w:val="28"/>
          <w:szCs w:val="28"/>
        </w:rPr>
      </w:pPr>
      <w:r w:rsidRPr="00D9295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66ACFD6" wp14:editId="1AB3F79F">
            <wp:extent cx="3723436" cy="3408883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4" t="11192" r="24765" b="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23" cy="341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4A" w:rsidRDefault="0090764A" w:rsidP="0090764A">
      <w:pPr>
        <w:spacing w:after="0" w:line="240" w:lineRule="auto"/>
      </w:pPr>
      <w:r>
        <w:rPr>
          <w:noProof/>
          <w:sz w:val="28"/>
          <w:szCs w:val="28"/>
        </w:rPr>
        <w:lastRenderedPageBreak/>
        <w:t>Ответ:</w:t>
      </w:r>
    </w:p>
    <w:p w:rsidR="0090764A" w:rsidRDefault="0090764A" w:rsidP="0090764A">
      <w:pPr>
        <w:spacing w:after="0" w:line="240" w:lineRule="auto"/>
      </w:pPr>
      <w:r>
        <w:t xml:space="preserve">№ 4.                                                                                  </w:t>
      </w:r>
    </w:p>
    <w:p w:rsidR="0090764A" w:rsidRDefault="0090764A" w:rsidP="0090764A">
      <w:pPr>
        <w:spacing w:after="0" w:line="240" w:lineRule="auto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52F4F0E" wp14:editId="02F879B9">
            <wp:extent cx="2713939" cy="2874873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5" t="13184" r="23677" b="10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35" cy="287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4A" w:rsidRDefault="0090764A" w:rsidP="0090764A">
      <w:pPr>
        <w:spacing w:after="0" w:line="240" w:lineRule="auto"/>
      </w:pPr>
      <w:r>
        <w:t>Ответ:</w:t>
      </w:r>
    </w:p>
    <w:p w:rsidR="0090764A" w:rsidRDefault="0090764A" w:rsidP="0090764A">
      <w:pPr>
        <w:spacing w:after="0" w:line="240" w:lineRule="auto"/>
      </w:pPr>
    </w:p>
    <w:p w:rsidR="0090764A" w:rsidRDefault="0090764A" w:rsidP="0090764A">
      <w:pPr>
        <w:spacing w:after="0" w:line="240" w:lineRule="auto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1625313" wp14:editId="0419C179">
            <wp:extent cx="3928110" cy="39649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1" t="10699" r="22740" b="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1FE099" wp14:editId="40F83CC7">
            <wp:extent cx="1694815" cy="97536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64A" w:rsidRDefault="0090764A" w:rsidP="0090764A">
      <w:pPr>
        <w:tabs>
          <w:tab w:val="left" w:pos="5864"/>
        </w:tabs>
        <w:spacing w:after="0" w:line="240" w:lineRule="auto"/>
      </w:pPr>
    </w:p>
    <w:p w:rsidR="0090764A" w:rsidRDefault="0090764A" w:rsidP="0090764A">
      <w:pPr>
        <w:tabs>
          <w:tab w:val="left" w:pos="5864"/>
        </w:tabs>
        <w:spacing w:after="0" w:line="240" w:lineRule="auto"/>
      </w:pPr>
      <w:r>
        <w:t>Ответ:</w:t>
      </w:r>
    </w:p>
    <w:p w:rsidR="0090764A" w:rsidRDefault="0090764A" w:rsidP="0090764A">
      <w:pPr>
        <w:tabs>
          <w:tab w:val="left" w:pos="5864"/>
        </w:tabs>
        <w:spacing w:after="0" w:line="240" w:lineRule="auto"/>
      </w:pPr>
      <w:r>
        <w:t>№6</w:t>
      </w:r>
    </w:p>
    <w:p w:rsidR="0090764A" w:rsidRDefault="0090764A" w:rsidP="0090764A">
      <w:pPr>
        <w:tabs>
          <w:tab w:val="left" w:pos="5864"/>
        </w:tabs>
        <w:spacing w:after="0" w:line="240" w:lineRule="auto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40670D" wp14:editId="57BE1F82">
            <wp:extent cx="4366895" cy="10750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7" t="14426" r="22224" b="6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4A" w:rsidRPr="00E81D86" w:rsidRDefault="0090764A" w:rsidP="0090764A">
      <w:pPr>
        <w:tabs>
          <w:tab w:val="left" w:pos="5864"/>
        </w:tabs>
        <w:spacing w:after="0" w:line="240" w:lineRule="auto"/>
      </w:pPr>
      <w:r>
        <w:t>Ответ:</w:t>
      </w:r>
    </w:p>
    <w:p w:rsidR="0090764A" w:rsidRPr="0090764A" w:rsidRDefault="0090764A" w:rsidP="0090764A">
      <w:pPr>
        <w:tabs>
          <w:tab w:val="left" w:pos="112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52B9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B9" w:rsidRPr="00897CA4" w:rsidRDefault="009052B9" w:rsidP="0090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2B9" w:rsidRPr="00897CA4" w:rsidSect="0023058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8210D"/>
    <w:multiLevelType w:val="multilevel"/>
    <w:tmpl w:val="3A4A9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905CA"/>
    <w:multiLevelType w:val="multilevel"/>
    <w:tmpl w:val="8EB2B5B8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AAC2FAB"/>
    <w:multiLevelType w:val="hybridMultilevel"/>
    <w:tmpl w:val="3B0EF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EA"/>
    <w:rsid w:val="00012673"/>
    <w:rsid w:val="00055270"/>
    <w:rsid w:val="000D2754"/>
    <w:rsid w:val="000F646F"/>
    <w:rsid w:val="0015542C"/>
    <w:rsid w:val="00195AE2"/>
    <w:rsid w:val="001C4B2C"/>
    <w:rsid w:val="001F16C2"/>
    <w:rsid w:val="00230588"/>
    <w:rsid w:val="00270B75"/>
    <w:rsid w:val="002E27A7"/>
    <w:rsid w:val="003B00A6"/>
    <w:rsid w:val="00451CC5"/>
    <w:rsid w:val="004C5E54"/>
    <w:rsid w:val="004F347F"/>
    <w:rsid w:val="0052220C"/>
    <w:rsid w:val="00616CE1"/>
    <w:rsid w:val="006C747E"/>
    <w:rsid w:val="006E2FEA"/>
    <w:rsid w:val="007A1745"/>
    <w:rsid w:val="007C51F1"/>
    <w:rsid w:val="008066CB"/>
    <w:rsid w:val="00873C8A"/>
    <w:rsid w:val="00874612"/>
    <w:rsid w:val="00897CA4"/>
    <w:rsid w:val="009052B9"/>
    <w:rsid w:val="0090764A"/>
    <w:rsid w:val="00926B47"/>
    <w:rsid w:val="00A518D2"/>
    <w:rsid w:val="00A60E85"/>
    <w:rsid w:val="00AD3A54"/>
    <w:rsid w:val="00B939EC"/>
    <w:rsid w:val="00C809F7"/>
    <w:rsid w:val="00E47BEB"/>
    <w:rsid w:val="00F14DF9"/>
    <w:rsid w:val="00F9476E"/>
    <w:rsid w:val="00FC59B4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9B81"/>
  <w15:chartTrackingRefBased/>
  <w15:docId w15:val="{58D0129E-C3FD-4AD0-8224-C186D1D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CA4"/>
  </w:style>
  <w:style w:type="paragraph" w:styleId="1">
    <w:name w:val="heading 1"/>
    <w:basedOn w:val="a"/>
    <w:next w:val="a"/>
    <w:link w:val="10"/>
    <w:uiPriority w:val="9"/>
    <w:qFormat/>
    <w:rsid w:val="00FC59B4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0126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0126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87461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rsid w:val="00874612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7461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59B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7">
    <w:name w:val="No Spacing"/>
    <w:uiPriority w:val="1"/>
    <w:qFormat/>
    <w:rsid w:val="007A17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" TargetMode="External"/><Relationship Id="rId18" Type="http://schemas.openxmlformats.org/officeDocument/2006/relationships/hyperlink" Target="https://statgrad.org/" TargetMode="External"/><Relationship Id="rId26" Type="http://schemas.openxmlformats.org/officeDocument/2006/relationships/hyperlink" Target="http://www.fipi.ru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s://math-oge.sdamgia.ru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10.png"/><Relationship Id="rId47" Type="http://schemas.openxmlformats.org/officeDocument/2006/relationships/theme" Target="theme/theme1.xml"/><Relationship Id="rId7" Type="http://schemas.openxmlformats.org/officeDocument/2006/relationships/hyperlink" Target="https://statgra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oge.sdamgia.ru" TargetMode="External"/><Relationship Id="rId29" Type="http://schemas.openxmlformats.org/officeDocument/2006/relationships/hyperlink" Target="https://math-oge.sdamg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individualniy-obrazovatelniy-marshrut-po-podgotovke-k-oge-po-matematike-uchaschegosya-klassa-1127081.html" TargetMode="External"/><Relationship Id="rId11" Type="http://schemas.openxmlformats.org/officeDocument/2006/relationships/hyperlink" Target="https://math-oge.sdamgia.ru" TargetMode="External"/><Relationship Id="rId24" Type="http://schemas.openxmlformats.org/officeDocument/2006/relationships/hyperlink" Target="http://www.fipi.ru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wiki.eduvdom.com/_detail/subjects/mathematics/03-gip-y-kx_k_0.png?id=subjects:mathematics:%D1%84%D1%83%D0%BD%D0%BA%D1%86%D0%B8%D1%8F_%D0%B3%D0%B8%D0%BF%D0%B5%D1%80%D0%B1%D0%BE%D0%BB%D1%25" TargetMode="External"/><Relationship Id="rId40" Type="http://schemas.openxmlformats.org/officeDocument/2006/relationships/image" Target="media/image8.png"/><Relationship Id="rId45" Type="http://schemas.openxmlformats.org/officeDocument/2006/relationships/image" Target="media/image13.png"/><Relationship Id="rId5" Type="http://schemas.openxmlformats.org/officeDocument/2006/relationships/hyperlink" Target="https://infourok.ru/individualniy-obrazovatelniy-marshrut-po-podgotovke-k-oge-po-matematike-uchaschegosya-klassa-1127081.html" TargetMode="External"/><Relationship Id="rId15" Type="http://schemas.openxmlformats.org/officeDocument/2006/relationships/hyperlink" Target="http://www.fipi.ru" TargetMode="External"/><Relationship Id="rId23" Type="http://schemas.openxmlformats.org/officeDocument/2006/relationships/hyperlink" Target="https://math-oge.sdamgia.ru" TargetMode="External"/><Relationship Id="rId28" Type="http://schemas.openxmlformats.org/officeDocument/2006/relationships/hyperlink" Target="http://www.fipi.ru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https://math-oge.sdamgia.ru" TargetMode="External"/><Relationship Id="rId31" Type="http://schemas.openxmlformats.org/officeDocument/2006/relationships/hyperlink" Target="https://statgrad.org/" TargetMode="External"/><Relationship Id="rId44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s://math-oge.sdamgia.ru" TargetMode="External"/><Relationship Id="rId22" Type="http://schemas.openxmlformats.org/officeDocument/2006/relationships/hyperlink" Target="http://www.fipi.ru" TargetMode="External"/><Relationship Id="rId27" Type="http://schemas.openxmlformats.org/officeDocument/2006/relationships/hyperlink" Target="https://math-oge.sdamgia.ru" TargetMode="External"/><Relationship Id="rId30" Type="http://schemas.openxmlformats.org/officeDocument/2006/relationships/hyperlink" Target="http://www.fipi.ru" TargetMode="External"/><Relationship Id="rId35" Type="http://schemas.openxmlformats.org/officeDocument/2006/relationships/image" Target="media/image4.png"/><Relationship Id="rId43" Type="http://schemas.openxmlformats.org/officeDocument/2006/relationships/image" Target="media/image11.png"/><Relationship Id="rId8" Type="http://schemas.openxmlformats.org/officeDocument/2006/relationships/hyperlink" Target="https://math-oge.sdamgi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th-oge.sdamgia.ru" TargetMode="External"/><Relationship Id="rId17" Type="http://schemas.openxmlformats.org/officeDocument/2006/relationships/hyperlink" Target="http://www.fipi.ru" TargetMode="External"/><Relationship Id="rId25" Type="http://schemas.openxmlformats.org/officeDocument/2006/relationships/hyperlink" Target="https://math-oge.sdamgia.ru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6.png"/><Relationship Id="rId46" Type="http://schemas.openxmlformats.org/officeDocument/2006/relationships/fontTable" Target="fontTable.xml"/><Relationship Id="rId20" Type="http://schemas.openxmlformats.org/officeDocument/2006/relationships/hyperlink" Target="http://www.fipi.ru" TargetMode="External"/><Relationship Id="rId4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Uchitel</cp:lastModifiedBy>
  <cp:revision>11</cp:revision>
  <dcterms:created xsi:type="dcterms:W3CDTF">2021-04-03T11:27:00Z</dcterms:created>
  <dcterms:modified xsi:type="dcterms:W3CDTF">2024-01-29T15:07:00Z</dcterms:modified>
</cp:coreProperties>
</file>